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79B6B">
      <w:pPr>
        <w:spacing w:after="0" w:line="288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MA TRẬN ĐỀ KIỂM TRA CUỐI KÌ II</w:t>
      </w:r>
    </w:p>
    <w:p w14:paraId="06F704ED">
      <w:pPr>
        <w:spacing w:after="0" w:line="288" w:lineRule="auto"/>
        <w:jc w:val="center"/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>MÔN: CÔNG NGHỆ 11 – THỜI GIAN LÀM BÀI: 45 PHÚT</w:t>
      </w:r>
    </w:p>
    <w:tbl>
      <w:tblPr>
        <w:tblStyle w:val="6"/>
        <w:tblW w:w="14898" w:type="dxa"/>
        <w:tblInd w:w="-10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811"/>
        <w:gridCol w:w="2192"/>
        <w:gridCol w:w="657"/>
        <w:gridCol w:w="719"/>
        <w:gridCol w:w="642"/>
        <w:gridCol w:w="858"/>
        <w:gridCol w:w="837"/>
        <w:gridCol w:w="681"/>
        <w:gridCol w:w="667"/>
        <w:gridCol w:w="845"/>
        <w:gridCol w:w="1005"/>
        <w:gridCol w:w="1156"/>
        <w:gridCol w:w="1048"/>
        <w:gridCol w:w="1267"/>
        <w:gridCol w:w="950"/>
      </w:tblGrid>
      <w:tr w14:paraId="1EF3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63" w:type="dxa"/>
            <w:vMerge w:val="restart"/>
            <w:vAlign w:val="center"/>
          </w:tcPr>
          <w:p w14:paraId="08924603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811" w:type="dxa"/>
            <w:vMerge w:val="restart"/>
            <w:vAlign w:val="center"/>
          </w:tcPr>
          <w:p w14:paraId="4EF54F78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2192" w:type="dxa"/>
            <w:vMerge w:val="restart"/>
            <w:vAlign w:val="center"/>
          </w:tcPr>
          <w:p w14:paraId="789F083B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911" w:type="dxa"/>
            <w:gridSpan w:val="9"/>
          </w:tcPr>
          <w:p w14:paraId="1097E94F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3471" w:type="dxa"/>
            <w:gridSpan w:val="3"/>
            <w:vAlign w:val="center"/>
          </w:tcPr>
          <w:p w14:paraId="5C273ADD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Tổng số câu hỏi</w:t>
            </w:r>
          </w:p>
        </w:tc>
        <w:tc>
          <w:tcPr>
            <w:tcW w:w="950" w:type="dxa"/>
            <w:vAlign w:val="center"/>
          </w:tcPr>
          <w:p w14:paraId="20C50433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Tỉ lệ %</w:t>
            </w:r>
          </w:p>
          <w:p w14:paraId="1BF6CBD3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14:paraId="281B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63" w:type="dxa"/>
            <w:vMerge w:val="continue"/>
          </w:tcPr>
          <w:p w14:paraId="649EBDAE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1" w:type="dxa"/>
            <w:vMerge w:val="continue"/>
          </w:tcPr>
          <w:p w14:paraId="08A0A686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2" w:type="dxa"/>
            <w:vMerge w:val="continue"/>
          </w:tcPr>
          <w:p w14:paraId="4C4EBFAD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18" w:type="dxa"/>
            <w:gridSpan w:val="3"/>
          </w:tcPr>
          <w:p w14:paraId="0496D9EF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TNKQ nhiều LC</w:t>
            </w:r>
          </w:p>
        </w:tc>
        <w:tc>
          <w:tcPr>
            <w:tcW w:w="2376" w:type="dxa"/>
            <w:gridSpan w:val="3"/>
            <w:vAlign w:val="center"/>
          </w:tcPr>
          <w:p w14:paraId="5CCD1501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TNKQ đúng - sai</w:t>
            </w:r>
          </w:p>
        </w:tc>
        <w:tc>
          <w:tcPr>
            <w:tcW w:w="2517" w:type="dxa"/>
            <w:gridSpan w:val="3"/>
            <w:vAlign w:val="center"/>
          </w:tcPr>
          <w:p w14:paraId="6D762D50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56" w:type="dxa"/>
            <w:vMerge w:val="restart"/>
            <w:vAlign w:val="center"/>
          </w:tcPr>
          <w:p w14:paraId="4E45210A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Biết</w:t>
            </w:r>
          </w:p>
        </w:tc>
        <w:tc>
          <w:tcPr>
            <w:tcW w:w="1048" w:type="dxa"/>
            <w:vMerge w:val="restart"/>
            <w:vAlign w:val="center"/>
          </w:tcPr>
          <w:p w14:paraId="470E262F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Hiểu</w:t>
            </w:r>
          </w:p>
        </w:tc>
        <w:tc>
          <w:tcPr>
            <w:tcW w:w="1267" w:type="dxa"/>
            <w:vMerge w:val="restart"/>
            <w:vAlign w:val="center"/>
          </w:tcPr>
          <w:p w14:paraId="22184314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VD</w:t>
            </w:r>
          </w:p>
        </w:tc>
        <w:tc>
          <w:tcPr>
            <w:tcW w:w="950" w:type="dxa"/>
            <w:vMerge w:val="restart"/>
            <w:vAlign w:val="center"/>
          </w:tcPr>
          <w:p w14:paraId="1133EEFF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56920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63" w:type="dxa"/>
            <w:vMerge w:val="continue"/>
          </w:tcPr>
          <w:p w14:paraId="415B6781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1" w:type="dxa"/>
            <w:vMerge w:val="continue"/>
          </w:tcPr>
          <w:p w14:paraId="541EE810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2" w:type="dxa"/>
            <w:vMerge w:val="continue"/>
          </w:tcPr>
          <w:p w14:paraId="7E3D84C3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57" w:type="dxa"/>
            <w:vAlign w:val="center"/>
          </w:tcPr>
          <w:p w14:paraId="50565028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Biết</w:t>
            </w:r>
          </w:p>
        </w:tc>
        <w:tc>
          <w:tcPr>
            <w:tcW w:w="719" w:type="dxa"/>
            <w:vAlign w:val="center"/>
          </w:tcPr>
          <w:p w14:paraId="7424B3E4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Hiểu</w:t>
            </w:r>
          </w:p>
        </w:tc>
        <w:tc>
          <w:tcPr>
            <w:tcW w:w="642" w:type="dxa"/>
            <w:vAlign w:val="center"/>
          </w:tcPr>
          <w:p w14:paraId="427BD7CE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VD</w:t>
            </w:r>
          </w:p>
        </w:tc>
        <w:tc>
          <w:tcPr>
            <w:tcW w:w="858" w:type="dxa"/>
            <w:vAlign w:val="center"/>
          </w:tcPr>
          <w:p w14:paraId="2CA542CF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Biết</w:t>
            </w:r>
          </w:p>
        </w:tc>
        <w:tc>
          <w:tcPr>
            <w:tcW w:w="837" w:type="dxa"/>
            <w:vAlign w:val="center"/>
          </w:tcPr>
          <w:p w14:paraId="281D9A35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Hiểu</w:t>
            </w:r>
          </w:p>
        </w:tc>
        <w:tc>
          <w:tcPr>
            <w:tcW w:w="681" w:type="dxa"/>
            <w:vAlign w:val="center"/>
          </w:tcPr>
          <w:p w14:paraId="119D141D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VD</w:t>
            </w:r>
          </w:p>
        </w:tc>
        <w:tc>
          <w:tcPr>
            <w:tcW w:w="667" w:type="dxa"/>
            <w:vAlign w:val="center"/>
          </w:tcPr>
          <w:p w14:paraId="590D203D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Biết</w:t>
            </w:r>
          </w:p>
        </w:tc>
        <w:tc>
          <w:tcPr>
            <w:tcW w:w="845" w:type="dxa"/>
            <w:vAlign w:val="center"/>
          </w:tcPr>
          <w:p w14:paraId="777329B1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Hiểu</w:t>
            </w:r>
          </w:p>
        </w:tc>
        <w:tc>
          <w:tcPr>
            <w:tcW w:w="1005" w:type="dxa"/>
            <w:vAlign w:val="center"/>
          </w:tcPr>
          <w:p w14:paraId="1F283B1A">
            <w:pPr>
              <w:spacing w:after="0" w:line="312" w:lineRule="auto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VD</w:t>
            </w:r>
          </w:p>
        </w:tc>
        <w:tc>
          <w:tcPr>
            <w:tcW w:w="1156" w:type="dxa"/>
            <w:vMerge w:val="continue"/>
            <w:vAlign w:val="center"/>
          </w:tcPr>
          <w:p w14:paraId="255AAAEF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48" w:type="dxa"/>
            <w:vMerge w:val="continue"/>
            <w:vAlign w:val="center"/>
          </w:tcPr>
          <w:p w14:paraId="76814E78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7" w:type="dxa"/>
            <w:vMerge w:val="continue"/>
          </w:tcPr>
          <w:p w14:paraId="112E502E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0" w:type="dxa"/>
            <w:vMerge w:val="continue"/>
          </w:tcPr>
          <w:p w14:paraId="3B8433CC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1CF63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3" w:type="dxa"/>
            <w:vMerge w:val="restart"/>
          </w:tcPr>
          <w:p w14:paraId="1CA4D61F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811" w:type="dxa"/>
            <w:vMerge w:val="restart"/>
          </w:tcPr>
          <w:p w14:paraId="752A7E9B">
            <w:pPr>
              <w:spacing w:after="0" w:line="288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Ô tô</w:t>
            </w:r>
          </w:p>
        </w:tc>
        <w:tc>
          <w:tcPr>
            <w:tcW w:w="2192" w:type="dxa"/>
          </w:tcPr>
          <w:p w14:paraId="1618B84A">
            <w:pPr>
              <w:spacing w:after="0" w:line="288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Cấu tạo ô tô</w:t>
            </w:r>
          </w:p>
        </w:tc>
        <w:tc>
          <w:tcPr>
            <w:tcW w:w="657" w:type="dxa"/>
          </w:tcPr>
          <w:p w14:paraId="62E0ED66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719" w:type="dxa"/>
          </w:tcPr>
          <w:p w14:paraId="47C8BD08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2" w:type="dxa"/>
          </w:tcPr>
          <w:p w14:paraId="0DCBFEEF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</w:tcPr>
          <w:p w14:paraId="4E425ED2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1a,1b</w:t>
            </w:r>
          </w:p>
        </w:tc>
        <w:tc>
          <w:tcPr>
            <w:tcW w:w="837" w:type="dxa"/>
          </w:tcPr>
          <w:p w14:paraId="14683E69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1c</w:t>
            </w:r>
          </w:p>
        </w:tc>
        <w:tc>
          <w:tcPr>
            <w:tcW w:w="681" w:type="dxa"/>
          </w:tcPr>
          <w:p w14:paraId="4D464F03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1d</w:t>
            </w:r>
          </w:p>
        </w:tc>
        <w:tc>
          <w:tcPr>
            <w:tcW w:w="667" w:type="dxa"/>
          </w:tcPr>
          <w:p w14:paraId="09507F9D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</w:tcPr>
          <w:p w14:paraId="5ACCE6FF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5" w:type="dxa"/>
          </w:tcPr>
          <w:p w14:paraId="38851100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vAlign w:val="top"/>
          </w:tcPr>
          <w:p w14:paraId="49726B54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2+1a,1b</w:t>
            </w:r>
          </w:p>
        </w:tc>
        <w:tc>
          <w:tcPr>
            <w:tcW w:w="1048" w:type="dxa"/>
            <w:vAlign w:val="top"/>
          </w:tcPr>
          <w:p w14:paraId="5B5DFF32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+1c</w:t>
            </w:r>
          </w:p>
        </w:tc>
        <w:tc>
          <w:tcPr>
            <w:tcW w:w="1267" w:type="dxa"/>
            <w:vAlign w:val="top"/>
          </w:tcPr>
          <w:p w14:paraId="5FDFEF0F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1d</w:t>
            </w:r>
          </w:p>
        </w:tc>
        <w:tc>
          <w:tcPr>
            <w:tcW w:w="950" w:type="dxa"/>
          </w:tcPr>
          <w:p w14:paraId="11AD13AC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6DE9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63" w:type="dxa"/>
            <w:vMerge w:val="continue"/>
          </w:tcPr>
          <w:p w14:paraId="1813D4E8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1" w:type="dxa"/>
            <w:vMerge w:val="continue"/>
          </w:tcPr>
          <w:p w14:paraId="4B89D606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2" w:type="dxa"/>
          </w:tcPr>
          <w:p w14:paraId="0195DFBA">
            <w:pPr>
              <w:spacing w:after="0" w:line="288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Hệ thống truyền lực</w:t>
            </w:r>
          </w:p>
        </w:tc>
        <w:tc>
          <w:tcPr>
            <w:tcW w:w="657" w:type="dxa"/>
          </w:tcPr>
          <w:p w14:paraId="1FCDF1C3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719" w:type="dxa"/>
          </w:tcPr>
          <w:p w14:paraId="69897C5C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642" w:type="dxa"/>
          </w:tcPr>
          <w:p w14:paraId="7D94C311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  <w:shd w:val="clear"/>
            <w:vAlign w:val="top"/>
          </w:tcPr>
          <w:p w14:paraId="567B547A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1a,1b</w:t>
            </w:r>
          </w:p>
        </w:tc>
        <w:tc>
          <w:tcPr>
            <w:tcW w:w="837" w:type="dxa"/>
            <w:shd w:val="clear"/>
            <w:vAlign w:val="top"/>
          </w:tcPr>
          <w:p w14:paraId="451E0C76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1c</w:t>
            </w:r>
          </w:p>
        </w:tc>
        <w:tc>
          <w:tcPr>
            <w:tcW w:w="681" w:type="dxa"/>
            <w:shd w:val="clear"/>
            <w:vAlign w:val="top"/>
          </w:tcPr>
          <w:p w14:paraId="0DB481FE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1d</w:t>
            </w:r>
          </w:p>
        </w:tc>
        <w:tc>
          <w:tcPr>
            <w:tcW w:w="667" w:type="dxa"/>
          </w:tcPr>
          <w:p w14:paraId="68708BAE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</w:tcPr>
          <w:p w14:paraId="1CFA15E4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50E8F16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vAlign w:val="top"/>
          </w:tcPr>
          <w:p w14:paraId="7D217AEE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1+1a,1b</w:t>
            </w:r>
          </w:p>
        </w:tc>
        <w:tc>
          <w:tcPr>
            <w:tcW w:w="1048" w:type="dxa"/>
            <w:vAlign w:val="top"/>
          </w:tcPr>
          <w:p w14:paraId="4BC75207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+1c</w:t>
            </w:r>
          </w:p>
        </w:tc>
        <w:tc>
          <w:tcPr>
            <w:tcW w:w="1267" w:type="dxa"/>
            <w:vAlign w:val="top"/>
          </w:tcPr>
          <w:p w14:paraId="75CC9265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1d</w:t>
            </w:r>
          </w:p>
        </w:tc>
        <w:tc>
          <w:tcPr>
            <w:tcW w:w="950" w:type="dxa"/>
          </w:tcPr>
          <w:p w14:paraId="46EDED70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0D635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563" w:type="dxa"/>
            <w:vMerge w:val="continue"/>
          </w:tcPr>
          <w:p w14:paraId="3FC26178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1" w:type="dxa"/>
            <w:vMerge w:val="continue"/>
          </w:tcPr>
          <w:p w14:paraId="17D7A8A0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2" w:type="dxa"/>
          </w:tcPr>
          <w:p w14:paraId="61827B18">
            <w:pPr>
              <w:spacing w:after="0" w:line="288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Hệ thống lái</w:t>
            </w:r>
          </w:p>
        </w:tc>
        <w:tc>
          <w:tcPr>
            <w:tcW w:w="657" w:type="dxa"/>
          </w:tcPr>
          <w:p w14:paraId="3C16BF8C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19" w:type="dxa"/>
          </w:tcPr>
          <w:p w14:paraId="11D81708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" w:type="dxa"/>
          </w:tcPr>
          <w:p w14:paraId="0082B334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</w:tcPr>
          <w:p w14:paraId="1C29147B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7" w:type="dxa"/>
          </w:tcPr>
          <w:p w14:paraId="365C78B2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14:paraId="4269B375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</w:tcPr>
          <w:p w14:paraId="3B17ED53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</w:tcPr>
          <w:p w14:paraId="2B23E126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1(1,0)</w:t>
            </w:r>
          </w:p>
        </w:tc>
        <w:tc>
          <w:tcPr>
            <w:tcW w:w="1005" w:type="dxa"/>
          </w:tcPr>
          <w:p w14:paraId="6EB38835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1(2,0)</w:t>
            </w:r>
          </w:p>
        </w:tc>
        <w:tc>
          <w:tcPr>
            <w:tcW w:w="1156" w:type="dxa"/>
            <w:vAlign w:val="top"/>
          </w:tcPr>
          <w:p w14:paraId="30169A8D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48" w:type="dxa"/>
            <w:shd w:val="clear"/>
            <w:vAlign w:val="top"/>
          </w:tcPr>
          <w:p w14:paraId="44A0A43F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1(1,0)</w:t>
            </w:r>
          </w:p>
        </w:tc>
        <w:tc>
          <w:tcPr>
            <w:tcW w:w="1267" w:type="dxa"/>
            <w:shd w:val="clear"/>
            <w:vAlign w:val="top"/>
          </w:tcPr>
          <w:p w14:paraId="70685F27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1(2,0)</w:t>
            </w:r>
          </w:p>
        </w:tc>
        <w:tc>
          <w:tcPr>
            <w:tcW w:w="950" w:type="dxa"/>
          </w:tcPr>
          <w:p w14:paraId="3C47A714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6DDD2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563" w:type="dxa"/>
            <w:vMerge w:val="continue"/>
          </w:tcPr>
          <w:p w14:paraId="1D9EC893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1" w:type="dxa"/>
            <w:vMerge w:val="continue"/>
          </w:tcPr>
          <w:p w14:paraId="49789DB0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2" w:type="dxa"/>
          </w:tcPr>
          <w:p w14:paraId="18906B3F">
            <w:pPr>
              <w:spacing w:after="0" w:line="288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Hệ thống phanh</w:t>
            </w:r>
          </w:p>
        </w:tc>
        <w:tc>
          <w:tcPr>
            <w:tcW w:w="657" w:type="dxa"/>
          </w:tcPr>
          <w:p w14:paraId="455E70F7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19" w:type="dxa"/>
          </w:tcPr>
          <w:p w14:paraId="4066DFE5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642" w:type="dxa"/>
          </w:tcPr>
          <w:p w14:paraId="56687885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  <w:shd w:val="clear"/>
            <w:vAlign w:val="top"/>
          </w:tcPr>
          <w:p w14:paraId="3C47E58A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1a,1b</w:t>
            </w:r>
          </w:p>
        </w:tc>
        <w:tc>
          <w:tcPr>
            <w:tcW w:w="837" w:type="dxa"/>
            <w:shd w:val="clear"/>
            <w:vAlign w:val="top"/>
          </w:tcPr>
          <w:p w14:paraId="1696B1BF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1c</w:t>
            </w:r>
          </w:p>
        </w:tc>
        <w:tc>
          <w:tcPr>
            <w:tcW w:w="681" w:type="dxa"/>
            <w:shd w:val="clear"/>
            <w:vAlign w:val="top"/>
          </w:tcPr>
          <w:p w14:paraId="0B01E20F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1d</w:t>
            </w:r>
          </w:p>
        </w:tc>
        <w:tc>
          <w:tcPr>
            <w:tcW w:w="667" w:type="dxa"/>
          </w:tcPr>
          <w:p w14:paraId="26D6EE20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</w:tcPr>
          <w:p w14:paraId="5B3C8C63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5" w:type="dxa"/>
          </w:tcPr>
          <w:p w14:paraId="4375B268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vAlign w:val="top"/>
          </w:tcPr>
          <w:p w14:paraId="6621ADED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1+1a,1b</w:t>
            </w:r>
          </w:p>
        </w:tc>
        <w:tc>
          <w:tcPr>
            <w:tcW w:w="1048" w:type="dxa"/>
            <w:vAlign w:val="top"/>
          </w:tcPr>
          <w:p w14:paraId="02608712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+1c</w:t>
            </w:r>
          </w:p>
        </w:tc>
        <w:tc>
          <w:tcPr>
            <w:tcW w:w="1267" w:type="dxa"/>
            <w:vAlign w:val="top"/>
          </w:tcPr>
          <w:p w14:paraId="6730B6C8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1d</w:t>
            </w:r>
          </w:p>
        </w:tc>
        <w:tc>
          <w:tcPr>
            <w:tcW w:w="950" w:type="dxa"/>
          </w:tcPr>
          <w:p w14:paraId="36173B25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67050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63" w:type="dxa"/>
            <w:vMerge w:val="continue"/>
          </w:tcPr>
          <w:p w14:paraId="23B6D1D3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1" w:type="dxa"/>
            <w:vMerge w:val="continue"/>
          </w:tcPr>
          <w:p w14:paraId="18E00E58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2" w:type="dxa"/>
          </w:tcPr>
          <w:p w14:paraId="6D9EBFDC">
            <w:pPr>
              <w:spacing w:after="0" w:line="288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Hệ thống treo</w:t>
            </w:r>
          </w:p>
        </w:tc>
        <w:tc>
          <w:tcPr>
            <w:tcW w:w="657" w:type="dxa"/>
          </w:tcPr>
          <w:p w14:paraId="31BCACCE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19" w:type="dxa"/>
          </w:tcPr>
          <w:p w14:paraId="47F9D09A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2" w:type="dxa"/>
          </w:tcPr>
          <w:p w14:paraId="615D2DA2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</w:tcPr>
          <w:p w14:paraId="2D668BBC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7" w:type="dxa"/>
          </w:tcPr>
          <w:p w14:paraId="581FCF14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1" w:type="dxa"/>
          </w:tcPr>
          <w:p w14:paraId="4AA662E0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7" w:type="dxa"/>
          </w:tcPr>
          <w:p w14:paraId="11DB7CC5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</w:tcPr>
          <w:p w14:paraId="5B11ED10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CFBFEC8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vAlign w:val="top"/>
          </w:tcPr>
          <w:p w14:paraId="2BB499A2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48" w:type="dxa"/>
            <w:vAlign w:val="top"/>
          </w:tcPr>
          <w:p w14:paraId="025563B3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7" w:type="dxa"/>
            <w:vAlign w:val="top"/>
          </w:tcPr>
          <w:p w14:paraId="5D59829F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0" w:type="dxa"/>
          </w:tcPr>
          <w:p w14:paraId="6660F72B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0F3A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563" w:type="dxa"/>
            <w:vMerge w:val="continue"/>
          </w:tcPr>
          <w:p w14:paraId="34F46BA0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11" w:type="dxa"/>
            <w:vMerge w:val="continue"/>
          </w:tcPr>
          <w:p w14:paraId="7492FC4D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92" w:type="dxa"/>
          </w:tcPr>
          <w:p w14:paraId="4419C071">
            <w:pPr>
              <w:spacing w:after="0" w:line="288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Hệ thống điện</w:t>
            </w:r>
          </w:p>
        </w:tc>
        <w:tc>
          <w:tcPr>
            <w:tcW w:w="657" w:type="dxa"/>
          </w:tcPr>
          <w:p w14:paraId="5C5E9686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719" w:type="dxa"/>
          </w:tcPr>
          <w:p w14:paraId="4EA72F34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642" w:type="dxa"/>
          </w:tcPr>
          <w:p w14:paraId="3F373975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8" w:type="dxa"/>
            <w:shd w:val="clear"/>
            <w:vAlign w:val="top"/>
          </w:tcPr>
          <w:p w14:paraId="42F4834C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1a,1b</w:t>
            </w:r>
          </w:p>
        </w:tc>
        <w:tc>
          <w:tcPr>
            <w:tcW w:w="837" w:type="dxa"/>
            <w:shd w:val="clear"/>
            <w:vAlign w:val="top"/>
          </w:tcPr>
          <w:p w14:paraId="1311AC0E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1c</w:t>
            </w:r>
          </w:p>
        </w:tc>
        <w:tc>
          <w:tcPr>
            <w:tcW w:w="681" w:type="dxa"/>
            <w:shd w:val="clear"/>
            <w:vAlign w:val="top"/>
          </w:tcPr>
          <w:p w14:paraId="39432E7D">
            <w:pPr>
              <w:spacing w:after="0" w:line="288" w:lineRule="auto"/>
              <w:jc w:val="center"/>
              <w:rPr>
                <w:rFonts w:hint="default" w:ascii="Times New Roman" w:hAnsi="Times New Roman" w:cs="Times New Roman" w:eastAsiaTheme="minorHAnsi"/>
                <w:sz w:val="26"/>
                <w:szCs w:val="26"/>
                <w:lang w:val="en-US" w:eastAsia="en-US" w:bidi="ar-SA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1d</w:t>
            </w:r>
          </w:p>
        </w:tc>
        <w:tc>
          <w:tcPr>
            <w:tcW w:w="667" w:type="dxa"/>
          </w:tcPr>
          <w:p w14:paraId="5E0F6E40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5" w:type="dxa"/>
          </w:tcPr>
          <w:p w14:paraId="271227DA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72B23F6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vAlign w:val="top"/>
          </w:tcPr>
          <w:p w14:paraId="01FD6360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2+1a,1b</w:t>
            </w:r>
          </w:p>
        </w:tc>
        <w:tc>
          <w:tcPr>
            <w:tcW w:w="1048" w:type="dxa"/>
            <w:vAlign w:val="top"/>
          </w:tcPr>
          <w:p w14:paraId="67CAA61A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hint="default" w:cs="Times New Roman"/>
                <w:sz w:val="26"/>
                <w:szCs w:val="26"/>
                <w:lang w:val="en-US"/>
              </w:rPr>
              <w:t>+1c</w:t>
            </w:r>
          </w:p>
        </w:tc>
        <w:tc>
          <w:tcPr>
            <w:tcW w:w="1267" w:type="dxa"/>
            <w:vAlign w:val="top"/>
          </w:tcPr>
          <w:p w14:paraId="448FCF16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cs="Times New Roman"/>
                <w:sz w:val="26"/>
                <w:szCs w:val="26"/>
                <w:lang w:val="en-US"/>
              </w:rPr>
              <w:t>1d</w:t>
            </w:r>
          </w:p>
        </w:tc>
        <w:tc>
          <w:tcPr>
            <w:tcW w:w="950" w:type="dxa"/>
          </w:tcPr>
          <w:p w14:paraId="0AC06B7E">
            <w:pPr>
              <w:spacing w:after="0"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1EE70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3566" w:type="dxa"/>
            <w:gridSpan w:val="3"/>
          </w:tcPr>
          <w:p w14:paraId="1AFC2E47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Tổng số câu</w:t>
            </w:r>
          </w:p>
        </w:tc>
        <w:tc>
          <w:tcPr>
            <w:tcW w:w="657" w:type="dxa"/>
            <w:vAlign w:val="center"/>
          </w:tcPr>
          <w:p w14:paraId="0141ACBE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 w:val="26"/>
                <w:szCs w:val="26"/>
                <w:lang w:val="en-US" w:eastAsia="fr-FR"/>
              </w:rPr>
              <w:t>8</w:t>
            </w:r>
          </w:p>
        </w:tc>
        <w:tc>
          <w:tcPr>
            <w:tcW w:w="719" w:type="dxa"/>
            <w:vAlign w:val="center"/>
          </w:tcPr>
          <w:p w14:paraId="6B2A44FC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 w:bidi="hi-IN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 w:val="26"/>
                <w:szCs w:val="26"/>
                <w:lang w:val="en-US" w:eastAsia="fr-FR"/>
              </w:rPr>
              <w:t>4</w:t>
            </w:r>
          </w:p>
        </w:tc>
        <w:tc>
          <w:tcPr>
            <w:tcW w:w="642" w:type="dxa"/>
            <w:vAlign w:val="center"/>
          </w:tcPr>
          <w:p w14:paraId="0EDD89F7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3DDFB509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 w:val="26"/>
                <w:szCs w:val="26"/>
                <w:lang w:val="fr-FR" w:eastAsia="fr-FR"/>
              </w:rPr>
              <w:t>4</w:t>
            </w: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 w:val="26"/>
                <w:szCs w:val="26"/>
                <w:lang w:val="en-US" w:eastAsia="fr-FR"/>
              </w:rPr>
              <w:t>a,4b</w:t>
            </w:r>
          </w:p>
        </w:tc>
        <w:tc>
          <w:tcPr>
            <w:tcW w:w="837" w:type="dxa"/>
            <w:vAlign w:val="center"/>
          </w:tcPr>
          <w:p w14:paraId="0E43912B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 w:val="26"/>
                <w:szCs w:val="26"/>
                <w:lang w:val="en-US" w:eastAsia="fr-FR"/>
              </w:rPr>
              <w:t>4c</w:t>
            </w:r>
          </w:p>
        </w:tc>
        <w:tc>
          <w:tcPr>
            <w:tcW w:w="681" w:type="dxa"/>
            <w:vAlign w:val="center"/>
          </w:tcPr>
          <w:p w14:paraId="714FEE19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 w:val="26"/>
                <w:szCs w:val="26"/>
                <w:lang w:val="en-US" w:eastAsia="fr-FR"/>
              </w:rPr>
              <w:t>4d</w:t>
            </w:r>
          </w:p>
        </w:tc>
        <w:tc>
          <w:tcPr>
            <w:tcW w:w="667" w:type="dxa"/>
            <w:vAlign w:val="center"/>
          </w:tcPr>
          <w:p w14:paraId="29D5EDC2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845" w:type="dxa"/>
            <w:vAlign w:val="center"/>
          </w:tcPr>
          <w:p w14:paraId="41EDE863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005" w:type="dxa"/>
            <w:vAlign w:val="center"/>
          </w:tcPr>
          <w:p w14:paraId="7686CACE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bidi="hi-I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156" w:type="dxa"/>
            <w:vAlign w:val="center"/>
          </w:tcPr>
          <w:p w14:paraId="2CCCDF3C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 w:val="26"/>
                <w:szCs w:val="26"/>
                <w:lang w:val="en-US" w:eastAsia="fr-FR"/>
              </w:rPr>
              <w:t>8+4a,4b</w:t>
            </w:r>
          </w:p>
        </w:tc>
        <w:tc>
          <w:tcPr>
            <w:tcW w:w="1048" w:type="dxa"/>
            <w:vAlign w:val="center"/>
          </w:tcPr>
          <w:p w14:paraId="2503B0C5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 w:val="26"/>
                <w:szCs w:val="26"/>
                <w:lang w:val="en-US" w:eastAsia="fr-FR"/>
              </w:rPr>
              <w:t>4+4c +1(</w:t>
            </w:r>
            <w:r>
              <w:rPr>
                <w:rFonts w:hint="default" w:ascii="Times New Roman" w:hAnsi="Times New Roman" w:eastAsia="Arial" w:cs="Times New Roman"/>
                <w:b/>
                <w:bCs w:val="0"/>
                <w:color w:val="FF0000"/>
                <w:sz w:val="26"/>
                <w:szCs w:val="26"/>
                <w:lang w:val="en-US" w:eastAsia="fr-FR"/>
              </w:rPr>
              <w:t>1,0</w:t>
            </w:r>
            <w:r>
              <w:rPr>
                <w:rFonts w:hint="default" w:ascii="Times New Roman" w:hAnsi="Times New Roman" w:eastAsia="Arial" w:cs="Times New Roman"/>
                <w:b/>
                <w:bCs w:val="0"/>
                <w:color w:val="000000"/>
                <w:sz w:val="26"/>
                <w:szCs w:val="26"/>
                <w:lang w:val="en-US" w:eastAsia="fr-FR"/>
              </w:rPr>
              <w:t>)</w:t>
            </w:r>
          </w:p>
        </w:tc>
        <w:tc>
          <w:tcPr>
            <w:tcW w:w="1267" w:type="dxa"/>
            <w:vAlign w:val="center"/>
          </w:tcPr>
          <w:p w14:paraId="10BBD0B9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6"/>
                <w:szCs w:val="26"/>
                <w:lang w:val="en-US"/>
              </w:rPr>
              <w:t>1(</w:t>
            </w: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FF0000"/>
                <w:sz w:val="26"/>
                <w:szCs w:val="26"/>
                <w:lang w:val="en-US"/>
              </w:rPr>
              <w:t>2,0</w:t>
            </w:r>
            <w:r>
              <w:rPr>
                <w:rFonts w:hint="default" w:ascii="Times New Roman" w:hAnsi="Times New Roman" w:eastAsia="Times New Roman" w:cs="Times New Roman"/>
                <w:b/>
                <w:bCs w:val="0"/>
                <w:color w:val="000000"/>
                <w:sz w:val="26"/>
                <w:szCs w:val="26"/>
                <w:lang w:val="en-US"/>
              </w:rPr>
              <w:t>)+4d</w:t>
            </w:r>
          </w:p>
        </w:tc>
        <w:tc>
          <w:tcPr>
            <w:tcW w:w="950" w:type="dxa"/>
            <w:vAlign w:val="center"/>
          </w:tcPr>
          <w:p w14:paraId="0BCB843D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39AC4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3566" w:type="dxa"/>
            <w:gridSpan w:val="3"/>
          </w:tcPr>
          <w:p w14:paraId="0B3D229A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657" w:type="dxa"/>
            <w:vAlign w:val="center"/>
          </w:tcPr>
          <w:p w14:paraId="0C4C1013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en-US" w:eastAsia="fr-FR"/>
              </w:rPr>
              <w:t>2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nl-NL" w:eastAsia="fr-FR"/>
              </w:rPr>
              <w:t>,0</w:t>
            </w:r>
          </w:p>
        </w:tc>
        <w:tc>
          <w:tcPr>
            <w:tcW w:w="719" w:type="dxa"/>
            <w:vAlign w:val="center"/>
          </w:tcPr>
          <w:p w14:paraId="5054C5BD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en-US" w:eastAsia="fr-FR"/>
              </w:rPr>
              <w:t>1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nl-NL" w:eastAsia="fr-FR"/>
              </w:rPr>
              <w:t>,0</w:t>
            </w:r>
          </w:p>
        </w:tc>
        <w:tc>
          <w:tcPr>
            <w:tcW w:w="642" w:type="dxa"/>
            <w:vAlign w:val="center"/>
          </w:tcPr>
          <w:p w14:paraId="75C712FD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vAlign w:val="center"/>
          </w:tcPr>
          <w:p w14:paraId="237063F3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en-US" w:eastAsia="fr-FR"/>
              </w:rPr>
              <w:t>2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nl-NL" w:eastAsia="fr-FR"/>
              </w:rPr>
              <w:t>,0</w:t>
            </w:r>
          </w:p>
        </w:tc>
        <w:tc>
          <w:tcPr>
            <w:tcW w:w="837" w:type="dxa"/>
            <w:vAlign w:val="center"/>
          </w:tcPr>
          <w:p w14:paraId="428E0CA5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en-US" w:eastAsia="fr-FR"/>
              </w:rPr>
              <w:t>1,0</w:t>
            </w:r>
          </w:p>
        </w:tc>
        <w:tc>
          <w:tcPr>
            <w:tcW w:w="681" w:type="dxa"/>
            <w:vAlign w:val="center"/>
          </w:tcPr>
          <w:p w14:paraId="7759F9B7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en-US" w:eastAsia="fr-FR"/>
              </w:rPr>
              <w:t>1,0</w:t>
            </w:r>
          </w:p>
        </w:tc>
        <w:tc>
          <w:tcPr>
            <w:tcW w:w="667" w:type="dxa"/>
            <w:vAlign w:val="center"/>
          </w:tcPr>
          <w:p w14:paraId="5241C5A5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45" w:type="dxa"/>
            <w:vAlign w:val="center"/>
          </w:tcPr>
          <w:p w14:paraId="15B5FC0D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en-US" w:eastAsia="fr-FR"/>
              </w:rPr>
              <w:t>1,0</w:t>
            </w:r>
          </w:p>
        </w:tc>
        <w:tc>
          <w:tcPr>
            <w:tcW w:w="1005" w:type="dxa"/>
            <w:vAlign w:val="center"/>
          </w:tcPr>
          <w:p w14:paraId="7658CC9A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nl-NL" w:eastAsia="fr-FR"/>
              </w:rPr>
              <w:t>2,</w:t>
            </w: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en-US" w:eastAsia="fr-FR"/>
              </w:rPr>
              <w:t>0</w:t>
            </w:r>
          </w:p>
        </w:tc>
        <w:tc>
          <w:tcPr>
            <w:tcW w:w="1156" w:type="dxa"/>
            <w:vAlign w:val="center"/>
          </w:tcPr>
          <w:p w14:paraId="43E10C79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nl-NL" w:eastAsia="fr-FR"/>
              </w:rPr>
              <w:t>4,0</w:t>
            </w:r>
          </w:p>
        </w:tc>
        <w:tc>
          <w:tcPr>
            <w:tcW w:w="1048" w:type="dxa"/>
            <w:vAlign w:val="center"/>
          </w:tcPr>
          <w:p w14:paraId="5CF3875D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color w:val="000000"/>
                <w:sz w:val="26"/>
                <w:szCs w:val="26"/>
                <w:lang w:val="nl-NL" w:eastAsia="fr-FR"/>
              </w:rPr>
              <w:t>3,0</w:t>
            </w:r>
          </w:p>
        </w:tc>
        <w:tc>
          <w:tcPr>
            <w:tcW w:w="1267" w:type="dxa"/>
            <w:vAlign w:val="center"/>
          </w:tcPr>
          <w:p w14:paraId="4D9B8EA0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color w:val="000000"/>
                <w:sz w:val="26"/>
                <w:szCs w:val="26"/>
                <w:lang w:val="nl-NL" w:eastAsia="fr-FR"/>
              </w:rPr>
              <w:t>3,0</w:t>
            </w:r>
          </w:p>
        </w:tc>
        <w:tc>
          <w:tcPr>
            <w:tcW w:w="950" w:type="dxa"/>
            <w:vAlign w:val="center"/>
          </w:tcPr>
          <w:p w14:paraId="48023980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color w:val="000000"/>
                <w:sz w:val="26"/>
                <w:szCs w:val="26"/>
                <w:lang w:val="nl-NL" w:eastAsia="fr-FR"/>
              </w:rPr>
              <w:t>10</w:t>
            </w:r>
          </w:p>
        </w:tc>
      </w:tr>
      <w:tr w14:paraId="6B4E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3566" w:type="dxa"/>
            <w:gridSpan w:val="3"/>
          </w:tcPr>
          <w:p w14:paraId="6BA45B5B">
            <w:pPr>
              <w:spacing w:after="0"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Tỉ lệ %)</w:t>
            </w:r>
          </w:p>
        </w:tc>
        <w:tc>
          <w:tcPr>
            <w:tcW w:w="2018" w:type="dxa"/>
            <w:gridSpan w:val="3"/>
            <w:vAlign w:val="center"/>
          </w:tcPr>
          <w:p w14:paraId="34775661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 w:val="26"/>
                <w:szCs w:val="26"/>
                <w:lang w:val="en-US" w:eastAsia="ja-JP"/>
              </w:rPr>
              <w:t>3</w:t>
            </w: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 w:val="26"/>
                <w:szCs w:val="26"/>
                <w:lang w:val="nl-NL" w:eastAsia="ja-JP"/>
              </w:rPr>
              <w:t>0</w:t>
            </w:r>
          </w:p>
        </w:tc>
        <w:tc>
          <w:tcPr>
            <w:tcW w:w="2376" w:type="dxa"/>
            <w:gridSpan w:val="3"/>
            <w:vAlign w:val="center"/>
          </w:tcPr>
          <w:p w14:paraId="3B4AB9D1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 w:val="26"/>
                <w:szCs w:val="26"/>
                <w:lang w:val="en-US" w:eastAsia="ja-JP"/>
              </w:rPr>
              <w:t>4</w:t>
            </w: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 w:val="26"/>
                <w:szCs w:val="26"/>
                <w:lang w:val="nl-NL" w:eastAsia="ja-JP"/>
              </w:rPr>
              <w:t>0</w:t>
            </w:r>
          </w:p>
        </w:tc>
        <w:tc>
          <w:tcPr>
            <w:tcW w:w="2517" w:type="dxa"/>
            <w:gridSpan w:val="3"/>
            <w:vAlign w:val="center"/>
          </w:tcPr>
          <w:p w14:paraId="1D843854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 w:val="26"/>
                <w:szCs w:val="26"/>
                <w:lang w:val="nl-NL" w:eastAsia="ja-JP"/>
              </w:rPr>
              <w:t>30</w:t>
            </w:r>
          </w:p>
        </w:tc>
        <w:tc>
          <w:tcPr>
            <w:tcW w:w="1156" w:type="dxa"/>
            <w:vAlign w:val="center"/>
          </w:tcPr>
          <w:p w14:paraId="3C705DEC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 w:val="26"/>
                <w:szCs w:val="26"/>
                <w:lang w:val="en-US" w:eastAsia="ja-JP"/>
              </w:rPr>
              <w:t>40</w:t>
            </w:r>
          </w:p>
        </w:tc>
        <w:tc>
          <w:tcPr>
            <w:tcW w:w="1048" w:type="dxa"/>
            <w:vAlign w:val="center"/>
          </w:tcPr>
          <w:p w14:paraId="7216B667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 w:val="26"/>
                <w:szCs w:val="26"/>
                <w:lang w:val="en-US" w:eastAsia="ja-JP"/>
              </w:rPr>
              <w:t>30</w:t>
            </w:r>
          </w:p>
        </w:tc>
        <w:tc>
          <w:tcPr>
            <w:tcW w:w="1267" w:type="dxa"/>
            <w:vAlign w:val="center"/>
          </w:tcPr>
          <w:p w14:paraId="28682C52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 w:val="26"/>
                <w:szCs w:val="26"/>
                <w:lang w:val="en-US" w:eastAsia="ja-JP"/>
              </w:rPr>
              <w:t>30</w:t>
            </w:r>
          </w:p>
        </w:tc>
        <w:tc>
          <w:tcPr>
            <w:tcW w:w="950" w:type="dxa"/>
            <w:vAlign w:val="center"/>
          </w:tcPr>
          <w:p w14:paraId="52101046">
            <w:pPr>
              <w:spacing w:after="0" w:line="240" w:lineRule="auto"/>
              <w:contextualSpacing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Arial" w:cs="Times New Roman"/>
                <w:b/>
                <w:iCs/>
                <w:color w:val="000000"/>
                <w:sz w:val="26"/>
                <w:szCs w:val="26"/>
                <w:lang w:val="nl-NL" w:eastAsia="ja-JP"/>
              </w:rPr>
              <w:t>100</w:t>
            </w:r>
          </w:p>
        </w:tc>
      </w:tr>
    </w:tbl>
    <w:p w14:paraId="7489D8C6">
      <w:pPr>
        <w:spacing w:after="0" w:line="288" w:lineRule="auto"/>
        <w:jc w:val="center"/>
        <w:rPr>
          <w:rFonts w:cs="Times New Roman"/>
          <w:b/>
          <w:sz w:val="22"/>
        </w:rPr>
      </w:pPr>
    </w:p>
    <w:p w14:paraId="7371347C">
      <w:pPr>
        <w:spacing w:after="0" w:line="288" w:lineRule="auto"/>
        <w:rPr>
          <w:rFonts w:cs="Times New Roman"/>
          <w:b/>
          <w:sz w:val="22"/>
        </w:rPr>
      </w:pPr>
    </w:p>
    <w:p w14:paraId="55A79B05">
      <w:pPr>
        <w:spacing w:after="0" w:line="288" w:lineRule="auto"/>
        <w:rPr>
          <w:rFonts w:cs="Times New Roman"/>
          <w:b/>
          <w:sz w:val="22"/>
        </w:rPr>
      </w:pPr>
    </w:p>
    <w:p w14:paraId="57049870">
      <w:pPr>
        <w:spacing w:after="0" w:line="288" w:lineRule="auto"/>
        <w:rPr>
          <w:rFonts w:cs="Times New Roman"/>
          <w:b/>
          <w:sz w:val="22"/>
        </w:rPr>
      </w:pPr>
    </w:p>
    <w:p w14:paraId="73FFC642">
      <w:pPr>
        <w:spacing w:after="0" w:line="288" w:lineRule="auto"/>
        <w:rPr>
          <w:rFonts w:cs="Times New Roman"/>
          <w:b/>
          <w:sz w:val="22"/>
        </w:rPr>
      </w:pPr>
    </w:p>
    <w:p w14:paraId="0152D06F">
      <w:pPr>
        <w:spacing w:after="0" w:line="288" w:lineRule="auto"/>
        <w:rPr>
          <w:rFonts w:cs="Times New Roman"/>
          <w:b/>
          <w:sz w:val="22"/>
        </w:rPr>
      </w:pPr>
    </w:p>
    <w:p w14:paraId="1D2A3285">
      <w:pPr>
        <w:spacing w:after="0" w:line="288" w:lineRule="auto"/>
        <w:rPr>
          <w:rFonts w:cs="Times New Roman"/>
          <w:b/>
          <w:sz w:val="22"/>
        </w:rPr>
      </w:pPr>
    </w:p>
    <w:p w14:paraId="09DE59F8">
      <w:pPr>
        <w:spacing w:after="0" w:line="288" w:lineRule="auto"/>
        <w:rPr>
          <w:rFonts w:cs="Times New Roman"/>
          <w:b/>
          <w:sz w:val="22"/>
        </w:rPr>
      </w:pPr>
    </w:p>
    <w:p w14:paraId="490B498B">
      <w:pPr>
        <w:spacing w:after="0" w:line="288" w:lineRule="auto"/>
        <w:rPr>
          <w:rFonts w:cs="Times New Roman"/>
          <w:b/>
          <w:sz w:val="22"/>
        </w:rPr>
      </w:pPr>
    </w:p>
    <w:p w14:paraId="6A17E875">
      <w:pPr>
        <w:spacing w:after="0" w:line="288" w:lineRule="auto"/>
        <w:rPr>
          <w:rFonts w:cs="Times New Roman"/>
          <w:b/>
          <w:sz w:val="22"/>
        </w:rPr>
      </w:pPr>
    </w:p>
    <w:p w14:paraId="15F94790">
      <w:pPr>
        <w:spacing w:after="0" w:line="288" w:lineRule="auto"/>
        <w:rPr>
          <w:rFonts w:cs="Times New Roman"/>
          <w:b/>
          <w:sz w:val="22"/>
        </w:rPr>
      </w:pPr>
    </w:p>
    <w:p w14:paraId="3FF4115B">
      <w:pPr>
        <w:spacing w:after="0" w:line="288" w:lineRule="auto"/>
        <w:rPr>
          <w:rFonts w:cs="Times New Roman"/>
          <w:b/>
          <w:sz w:val="22"/>
        </w:rPr>
      </w:pPr>
    </w:p>
    <w:p w14:paraId="62E2EE61">
      <w:pPr>
        <w:spacing w:after="0" w:line="288" w:lineRule="auto"/>
        <w:rPr>
          <w:rFonts w:cs="Times New Roman"/>
          <w:b/>
          <w:sz w:val="22"/>
        </w:rPr>
      </w:pPr>
    </w:p>
    <w:p w14:paraId="78C4F35A">
      <w:pPr>
        <w:spacing w:after="0" w:line="288" w:lineRule="auto"/>
        <w:jc w:val="center"/>
        <w:rPr>
          <w:rFonts w:cs="Times New Roman"/>
          <w:szCs w:val="28"/>
          <w:lang w:val="vi-VN"/>
        </w:rPr>
      </w:pPr>
      <w:r>
        <w:rPr>
          <w:rFonts w:cs="Times New Roman"/>
          <w:szCs w:val="28"/>
        </w:rPr>
        <w:t>BẢNG ĐẶC TẢ ĐỀ KIỂM TRA CUỐI KÌ II</w:t>
      </w:r>
      <w:r>
        <w:rPr>
          <w:rFonts w:cs="Times New Roman"/>
          <w:szCs w:val="28"/>
          <w:lang w:val="vi-VN"/>
        </w:rPr>
        <w:t xml:space="preserve"> </w:t>
      </w:r>
    </w:p>
    <w:p w14:paraId="0E30D230">
      <w:pPr>
        <w:spacing w:after="0" w:line="288" w:lineRule="auto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MÔN: CÔNG NGHỆ 11– THỜI GIAN LÀM BÀI: 45 phút</w:t>
      </w:r>
    </w:p>
    <w:tbl>
      <w:tblPr>
        <w:tblStyle w:val="6"/>
        <w:tblW w:w="14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1194"/>
        <w:gridCol w:w="2088"/>
        <w:gridCol w:w="3846"/>
        <w:gridCol w:w="1928"/>
        <w:gridCol w:w="2400"/>
        <w:gridCol w:w="2475"/>
      </w:tblGrid>
      <w:tr w14:paraId="07709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D7783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46910849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1B5FC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53EFAE0A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0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0B1E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54A31A30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3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E80B6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2DA73092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6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C56A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Số câu hỏi theo mức độ đánh giá</w:t>
            </w:r>
          </w:p>
        </w:tc>
      </w:tr>
      <w:tr w14:paraId="637DD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2B167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407D6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99216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DD4BB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A6BB2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TNKQ</w:t>
            </w:r>
          </w:p>
        </w:tc>
        <w:tc>
          <w:tcPr>
            <w:tcW w:w="24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E05934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TỰ LUẬN</w:t>
            </w:r>
          </w:p>
        </w:tc>
      </w:tr>
      <w:tr w14:paraId="44DA3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5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A571B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33B03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FD883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CA265">
            <w:pPr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CC4346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Nhiều lựa chọn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D95681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Đúng- Sai</w:t>
            </w:r>
          </w:p>
        </w:tc>
        <w:tc>
          <w:tcPr>
            <w:tcW w:w="24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388C3">
            <w:pPr>
              <w:spacing w:after="0" w:line="288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  <w:tr w14:paraId="277E6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EDDCA">
            <w:pPr>
              <w:spacing w:after="0" w:line="288" w:lineRule="auto"/>
              <w:jc w:val="center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0C91E">
            <w:pPr>
              <w:spacing w:after="0" w:line="288" w:lineRule="auto"/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sz w:val="24"/>
                <w:szCs w:val="24"/>
              </w:rPr>
              <w:t>Ô tô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1AF5">
            <w:pPr>
              <w:tabs>
                <w:tab w:val="left" w:pos="165"/>
              </w:tabs>
              <w:suppressAutoHyphens/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Cấu tạo chung của ô tô</w:t>
            </w:r>
          </w:p>
          <w:p w14:paraId="3EB21493">
            <w:pPr>
              <w:tabs>
                <w:tab w:val="left" w:pos="165"/>
              </w:tabs>
              <w:suppressAutoHyphens/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Hệ thống truyền lực</w:t>
            </w:r>
          </w:p>
          <w:p w14:paraId="0745DE94">
            <w:pPr>
              <w:tabs>
                <w:tab w:val="left" w:pos="165"/>
              </w:tabs>
              <w:suppressAutoHyphens/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Hệ thống lái</w:t>
            </w:r>
          </w:p>
          <w:p w14:paraId="00D373E9">
            <w:pPr>
              <w:tabs>
                <w:tab w:val="left" w:pos="165"/>
              </w:tabs>
              <w:suppressAutoHyphens/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Hệ thống phanh</w:t>
            </w:r>
          </w:p>
          <w:p w14:paraId="0EC8DA65">
            <w:pPr>
              <w:tabs>
                <w:tab w:val="left" w:pos="165"/>
              </w:tabs>
              <w:suppressAutoHyphens/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Hệ thống treo</w:t>
            </w:r>
          </w:p>
          <w:p w14:paraId="273EDD3F">
            <w:pPr>
              <w:tabs>
                <w:tab w:val="left" w:pos="165"/>
              </w:tabs>
              <w:suppressAutoHyphens/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Hệ thống điện</w:t>
            </w:r>
          </w:p>
        </w:tc>
        <w:tc>
          <w:tcPr>
            <w:tcW w:w="3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3B762">
            <w:pPr>
              <w:spacing w:after="0" w:line="288" w:lineRule="auto"/>
              <w:jc w:val="both"/>
              <w:rPr>
                <w:rFonts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/>
                <w:bCs/>
                <w:iCs/>
                <w:sz w:val="24"/>
                <w:szCs w:val="24"/>
              </w:rPr>
              <w:t>Nhận biết:</w:t>
            </w:r>
          </w:p>
          <w:p w14:paraId="7A267BC5">
            <w:pPr>
              <w:spacing w:after="0" w:line="288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Trình bày được vai trò của ô tô trong đời sống.</w:t>
            </w:r>
          </w:p>
          <w:p w14:paraId="51A5038E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Trình bày được cấu tạo chung của ô tô.</w:t>
            </w:r>
          </w:p>
          <w:p w14:paraId="08B09E1A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Trình bày được cấu tạo chung của hệ thống truyền lực.</w:t>
            </w:r>
          </w:p>
          <w:p w14:paraId="1FA3806E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Trình bày được cấu tạo của hộp số.</w:t>
            </w:r>
          </w:p>
          <w:p w14:paraId="6FB29D64">
            <w:pPr>
              <w:spacing w:after="0" w:line="288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Trình bày được cấu tạo chung của hệ thống điện.</w:t>
            </w:r>
          </w:p>
          <w:p w14:paraId="6CB4A309">
            <w:pPr>
              <w:spacing w:after="0" w:line="288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Trình bày được nguyên lí làm việc của hệ thống điện trên ô tô.</w:t>
            </w:r>
          </w:p>
          <w:p w14:paraId="54A54DBA">
            <w:pPr>
              <w:spacing w:after="0" w:line="288" w:lineRule="auto"/>
              <w:jc w:val="both"/>
              <w:rPr>
                <w:rFonts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/>
                <w:bCs/>
                <w:iCs/>
                <w:sz w:val="24"/>
                <w:szCs w:val="24"/>
              </w:rPr>
              <w:t>Thông hiểu:</w:t>
            </w:r>
          </w:p>
          <w:p w14:paraId="2C45A92C">
            <w:pPr>
              <w:spacing w:after="0" w:line="288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Mô tả được cấu tạo chung của ô tô dưới dạng sơ đồ khối.</w:t>
            </w:r>
          </w:p>
          <w:p w14:paraId="38F9679B">
            <w:pPr>
              <w:spacing w:after="0" w:line="288" w:lineRule="auto"/>
              <w:jc w:val="both"/>
              <w:rPr>
                <w:rFonts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/>
                <w:bCs/>
                <w:iCs/>
                <w:sz w:val="24"/>
                <w:szCs w:val="24"/>
              </w:rPr>
              <w:t>Vận dụng:</w:t>
            </w:r>
          </w:p>
          <w:p w14:paraId="664ACD36">
            <w:pPr>
              <w:spacing w:after="0" w:line="288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Nhận biết được những nội dung cơ bản về sử dụng ô tô.</w:t>
            </w:r>
          </w:p>
          <w:p w14:paraId="37C98307">
            <w:pPr>
              <w:spacing w:after="0" w:line="288" w:lineRule="auto"/>
              <w:jc w:val="both"/>
              <w:rPr>
                <w:rFonts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Nhận biết được những nội dung cơ bản về an toàn khi tham gia giao thông.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60084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0971D8E6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188AC135">
            <w:pPr>
              <w:spacing w:after="0" w:line="288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6A653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332A5596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2BCA5F5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429DB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70B80F97">
            <w:pPr>
              <w:spacing w:after="0"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14:paraId="7762A782">
            <w:pPr>
              <w:spacing w:after="0" w:line="288" w:lineRule="auto"/>
              <w:jc w:val="both"/>
              <w:rPr>
                <w:rFonts w:hint="default" w:cs="Times New Roman"/>
                <w:sz w:val="24"/>
                <w:szCs w:val="24"/>
                <w:lang w:val="en-US"/>
              </w:rPr>
            </w:pPr>
            <w:r>
              <w:rPr>
                <w:rFonts w:hint="default" w:cs="Times New Roman"/>
                <w:sz w:val="24"/>
                <w:szCs w:val="24"/>
                <w:lang w:val="en-US"/>
              </w:rPr>
              <w:t>1(</w:t>
            </w:r>
            <w:r>
              <w:rPr>
                <w:rFonts w:hint="default" w:cs="Times New Roman"/>
                <w:color w:val="FF0000"/>
                <w:sz w:val="24"/>
                <w:szCs w:val="24"/>
                <w:lang w:val="en-US"/>
              </w:rPr>
              <w:t>3,0</w:t>
            </w:r>
            <w:r>
              <w:rPr>
                <w:rFonts w:hint="default" w:cs="Times New Roman"/>
                <w:sz w:val="24"/>
                <w:szCs w:val="24"/>
                <w:lang w:val="en-US"/>
              </w:rPr>
              <w:t>)</w:t>
            </w:r>
          </w:p>
        </w:tc>
      </w:tr>
      <w:tr w14:paraId="2A46B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BB5FD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06CE2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3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F8B50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D200D">
            <w:pPr>
              <w:spacing w:after="0"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hint="default" w:cs="Times New Roman"/>
                <w:b/>
                <w:sz w:val="24"/>
                <w:szCs w:val="24"/>
                <w:lang w:val="en-US" w:bidi="hi-IN"/>
              </w:rPr>
              <w:t>12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3F4E4">
            <w:pPr>
              <w:spacing w:after="0" w:line="288" w:lineRule="auto"/>
              <w:jc w:val="center"/>
              <w:rPr>
                <w:rFonts w:hint="default" w:cs="Times New Roman"/>
                <w:b/>
                <w:sz w:val="24"/>
                <w:szCs w:val="24"/>
                <w:lang w:val="en-US" w:bidi="hi-IN"/>
              </w:rPr>
            </w:pPr>
            <w:r>
              <w:rPr>
                <w:rFonts w:hint="default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BF6B8">
            <w:pPr>
              <w:spacing w:after="0" w:line="288" w:lineRule="auto"/>
              <w:jc w:val="center"/>
              <w:rPr>
                <w:rFonts w:hint="default" w:cs="Times New Roman"/>
                <w:b/>
                <w:sz w:val="24"/>
                <w:szCs w:val="24"/>
                <w:lang w:val="en-US" w:bidi="hi-IN"/>
              </w:rPr>
            </w:pPr>
            <w:r>
              <w:rPr>
                <w:rFonts w:hint="default" w:cs="Times New Roman"/>
                <w:b/>
                <w:sz w:val="24"/>
                <w:szCs w:val="24"/>
                <w:lang w:val="en-US" w:bidi="hi-IN"/>
              </w:rPr>
              <w:t>1</w:t>
            </w:r>
          </w:p>
        </w:tc>
      </w:tr>
    </w:tbl>
    <w:p w14:paraId="0288947A"/>
    <w:p w14:paraId="54B7442F">
      <w:pPr>
        <w:spacing w:after="0" w:line="288" w:lineRule="auto"/>
        <w:rPr>
          <w:rFonts w:cs="Times New Roman"/>
          <w:b/>
          <w:sz w:val="22"/>
        </w:rPr>
      </w:pPr>
    </w:p>
    <w:sectPr>
      <w:pgSz w:w="15840" w:h="12240" w:orient="landscape"/>
      <w:pgMar w:top="880" w:right="1440" w:bottom="540" w:left="1440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8C"/>
    <w:rsid w:val="000D7396"/>
    <w:rsid w:val="00127F36"/>
    <w:rsid w:val="001D4452"/>
    <w:rsid w:val="0035798C"/>
    <w:rsid w:val="003E05C5"/>
    <w:rsid w:val="003E112A"/>
    <w:rsid w:val="004A3E3D"/>
    <w:rsid w:val="00747238"/>
    <w:rsid w:val="00932EB2"/>
    <w:rsid w:val="00B234C5"/>
    <w:rsid w:val="00D80097"/>
    <w:rsid w:val="00F31E88"/>
    <w:rsid w:val="0C9F708A"/>
    <w:rsid w:val="2E2A6BB6"/>
    <w:rsid w:val="33B105A6"/>
    <w:rsid w:val="661E0EDA"/>
    <w:rsid w:val="758D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8"/>
      <w:szCs w:val="22"/>
      <w:lang w:val="en-US" w:eastAsia="en-US" w:bidi="ar-SA"/>
    </w:rPr>
  </w:style>
  <w:style w:type="paragraph" w:styleId="2">
    <w:name w:val="heading 4"/>
    <w:basedOn w:val="1"/>
    <w:next w:val="1"/>
    <w:link w:val="7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8"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table" w:styleId="6">
    <w:name w:val="Table Grid"/>
    <w:basedOn w:val="4"/>
    <w:qFormat/>
    <w:uiPriority w:val="39"/>
    <w:pPr>
      <w:spacing w:after="0" w:line="240" w:lineRule="auto"/>
    </w:pPr>
    <w:rPr>
      <w:rFonts w:cstheme="minorBidi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4 Char"/>
    <w:basedOn w:val="3"/>
    <w:link w:val="2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 w:val="28"/>
      <w:szCs w:val="22"/>
    </w:rPr>
  </w:style>
  <w:style w:type="character" w:customStyle="1" w:styleId="8">
    <w:name w:val="Footer Char"/>
    <w:basedOn w:val="3"/>
    <w:link w:val="5"/>
    <w:qFormat/>
    <w:uiPriority w:val="99"/>
    <w:rPr>
      <w:rFonts w:eastAsia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Tien Ich May Tinh</Company>
  <Pages>2</Pages>
  <Words>747</Words>
  <Characters>4262</Characters>
  <Lines>35</Lines>
  <Paragraphs>9</Paragraphs>
  <TotalTime>12</TotalTime>
  <ScaleCrop>false</ScaleCrop>
  <LinksUpToDate>false</LinksUpToDate>
  <CharactersWithSpaces>5000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2025-02-14T02:36:00Z</dcterms:created>
  <dc:creator>Le Tien Duat</dc:creator>
  <cp:lastModifiedBy>HỒNG LAN ĐINH THỊ</cp:lastModifiedBy>
  <dcterms:modified xsi:type="dcterms:W3CDTF">2025-03-03T07:23:48Z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78259DE7DE014128A40F726DB17A64C7_12</vt:lpwstr>
  </property>
</Properties>
</file>